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cs="Arial" w:asciiTheme="minorHAnsi" w:hAnsiTheme="minorHAnsi"/>
          <w:b/>
          <w:sz w:val="32"/>
          <w:szCs w:val="32"/>
          <w:lang w:val="sr-Latn-BA"/>
        </w:rPr>
      </w:pPr>
      <w:r>
        <w:rPr>
          <w:rFonts w:cs="Arial" w:asciiTheme="minorHAnsi" w:hAnsiTheme="minorHAnsi"/>
          <w:b/>
          <w:sz w:val="32"/>
          <w:szCs w:val="32"/>
          <w:lang w:val="sr-Latn-BA"/>
        </w:rPr>
        <w:t>OBRAZAC ZA ODUSTANAK OD UGOVORA</w:t>
      </w:r>
    </w:p>
    <w:p>
      <w:pPr>
        <w:autoSpaceDE w:val="0"/>
        <w:autoSpaceDN w:val="0"/>
        <w:adjustRightInd w:val="0"/>
        <w:jc w:val="center"/>
        <w:rPr>
          <w:rFonts w:cs="Arial" w:asciiTheme="minorHAnsi" w:hAnsiTheme="minorHAnsi"/>
          <w:b/>
          <w:sz w:val="32"/>
          <w:szCs w:val="32"/>
          <w:lang w:val="sr-Latn-BA"/>
        </w:rPr>
      </w:pPr>
    </w:p>
    <w:p>
      <w:pPr>
        <w:autoSpaceDE w:val="0"/>
        <w:autoSpaceDN w:val="0"/>
        <w:adjustRightInd w:val="0"/>
        <w:jc w:val="both"/>
        <w:rPr>
          <w:rFonts w:cs="Arial" w:asciiTheme="minorHAnsi" w:hAnsiTheme="minorHAnsi"/>
          <w:lang w:val="sr-Latn-BA"/>
        </w:rPr>
      </w:pPr>
      <w:r>
        <w:rPr>
          <w:rFonts w:cs="Arial" w:asciiTheme="minorHAnsi" w:hAnsiTheme="minorHAnsi"/>
          <w:lang w:val="sr-Latn-BA"/>
        </w:rPr>
        <w:t xml:space="preserve">Ovim putem izjavljujem da odustajem od ugovora o kupovini , koji sam sklopio/la kupovinom na daljinu u ON LINE prodavnici </w:t>
      </w:r>
      <w:r>
        <w:rPr>
          <w:rFonts w:hint="default" w:cs="Arial" w:asciiTheme="minorHAnsi" w:hAnsiTheme="minorHAnsi"/>
          <w:lang w:val="en-US"/>
        </w:rPr>
        <w:t>Bookstream</w:t>
      </w:r>
      <w:r>
        <w:rPr>
          <w:rFonts w:cs="Arial" w:asciiTheme="minorHAnsi" w:hAnsiTheme="minorHAnsi"/>
          <w:lang w:val="sr-Latn-BA"/>
        </w:rPr>
        <w:t xml:space="preserve"> DOO </w:t>
      </w:r>
      <w:r>
        <w:rPr>
          <w:rFonts w:hint="default" w:cs="Arial" w:asciiTheme="minorHAnsi" w:hAnsiTheme="minorHAnsi"/>
          <w:lang w:val="en-US"/>
        </w:rPr>
        <w:t>Novi Sad</w:t>
      </w:r>
      <w:r>
        <w:rPr>
          <w:rFonts w:cs="Arial" w:asciiTheme="minorHAnsi" w:hAnsiTheme="minorHAnsi"/>
          <w:lang w:val="sr-Latn-BA"/>
        </w:rPr>
        <w:t xml:space="preserve">, </w:t>
      </w:r>
      <w:r>
        <w:rPr>
          <w:rFonts w:hint="default" w:cs="Arial" w:asciiTheme="minorHAnsi" w:hAnsiTheme="minorHAnsi"/>
          <w:lang w:val="en-US"/>
        </w:rPr>
        <w:t>Radni</w:t>
      </w:r>
      <w:r>
        <w:rPr>
          <w:rFonts w:hint="default" w:cs="Arial" w:asciiTheme="minorHAnsi" w:hAnsiTheme="minorHAnsi"/>
          <w:lang w:val="sr-Latn-RS"/>
        </w:rPr>
        <w:t>č</w:t>
      </w:r>
      <w:r>
        <w:rPr>
          <w:rFonts w:hint="default" w:cs="Arial" w:asciiTheme="minorHAnsi" w:hAnsiTheme="minorHAnsi"/>
          <w:lang w:val="en-US"/>
        </w:rPr>
        <w:t>ka</w:t>
      </w:r>
      <w:r>
        <w:rPr>
          <w:rFonts w:hint="default" w:cs="Arial" w:asciiTheme="minorHAnsi" w:hAnsiTheme="minorHAnsi"/>
          <w:lang w:val="sr-Latn-RS"/>
        </w:rPr>
        <w:t xml:space="preserve"> 17</w:t>
      </w:r>
      <w:r>
        <w:rPr>
          <w:rFonts w:cs="Arial" w:asciiTheme="minorHAnsi" w:hAnsiTheme="minorHAnsi"/>
          <w:lang w:val="sr-Latn-BA"/>
        </w:rPr>
        <w:t xml:space="preserve">, </w:t>
      </w:r>
      <w:r>
        <w:rPr>
          <w:rFonts w:hint="default" w:cs="Arial" w:asciiTheme="minorHAnsi" w:hAnsiTheme="minorHAnsi"/>
          <w:lang w:val="sr-Latn-RS"/>
        </w:rPr>
        <w:t>2</w:t>
      </w:r>
      <w:r>
        <w:rPr>
          <w:rFonts w:cs="Arial" w:asciiTheme="minorHAnsi" w:hAnsiTheme="minorHAnsi"/>
          <w:lang w:val="sr-Latn-BA"/>
        </w:rPr>
        <w:t xml:space="preserve">1000 </w:t>
      </w:r>
      <w:r>
        <w:rPr>
          <w:rFonts w:hint="default" w:cs="Arial" w:asciiTheme="minorHAnsi" w:hAnsiTheme="minorHAnsi"/>
          <w:lang w:val="sr-Latn-RS"/>
        </w:rPr>
        <w:t>Novi Sad</w:t>
      </w:r>
      <w:r>
        <w:rPr>
          <w:rFonts w:cs="Arial" w:asciiTheme="minorHAnsi" w:hAnsiTheme="minorHAnsi"/>
          <w:lang w:val="sr-Latn-BA"/>
        </w:rPr>
        <w:t>.</w:t>
      </w:r>
    </w:p>
    <w:p>
      <w:pPr>
        <w:autoSpaceDE w:val="0"/>
        <w:autoSpaceDN w:val="0"/>
        <w:adjustRightInd w:val="0"/>
        <w:rPr>
          <w:rFonts w:ascii="Arial" w:hAnsi="Arial" w:cs="Arial"/>
          <w:lang w:val="sr-Latn-B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jc w:val="center"/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b/>
                <w:bCs/>
                <w:lang w:val="sr-Latn-BA"/>
              </w:rPr>
              <w:t>Podaci o kupcu</w:t>
            </w:r>
          </w:p>
        </w:tc>
        <w:tc>
          <w:tcPr>
            <w:tcW w:w="5941" w:type="dxa"/>
            <w:shd w:val="clear" w:color="auto" w:fill="auto"/>
          </w:tcPr>
          <w:p>
            <w:pPr>
              <w:jc w:val="center"/>
              <w:rPr>
                <w:rFonts w:cs="Arial" w:asciiTheme="minorHAnsi" w:hAnsiTheme="minorHAnsi"/>
                <w:b/>
                <w:lang w:val="sr-Latn-BA"/>
              </w:rPr>
            </w:pPr>
            <w:r>
              <w:rPr>
                <w:rFonts w:cs="Arial" w:asciiTheme="minorHAnsi" w:hAnsiTheme="minorHAnsi"/>
                <w:b/>
                <w:szCs w:val="20"/>
                <w:lang w:val="sr-Latn-BA"/>
              </w:rPr>
              <w:t>Popuniti podatke: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 xml:space="preserve"> Ime i prezime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 xml:space="preserve"> Adresa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Mesto i poštanski broj / PAK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 xml:space="preserve">JMBG 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Br. mob. telefona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E-mail adresa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</w:tbl>
    <w:p>
      <w:pPr>
        <w:rPr>
          <w:rFonts w:ascii="Arial" w:hAnsi="Arial" w:cs="Arial"/>
          <w:lang w:val="sr-Latn-B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jc w:val="center"/>
              <w:rPr>
                <w:rFonts w:cs="Arial" w:asciiTheme="minorHAnsi" w:hAnsiTheme="minorHAnsi"/>
                <w:b/>
                <w:lang w:val="sr-Latn-BA"/>
              </w:rPr>
            </w:pPr>
            <w:r>
              <w:rPr>
                <w:rFonts w:cs="Arial" w:asciiTheme="minorHAnsi" w:hAnsiTheme="minorHAnsi"/>
                <w:b/>
                <w:bCs/>
                <w:lang w:val="sr-Latn-BA"/>
              </w:rPr>
              <w:t>Podaci o robi</w:t>
            </w:r>
          </w:p>
        </w:tc>
        <w:tc>
          <w:tcPr>
            <w:tcW w:w="5941" w:type="dxa"/>
            <w:shd w:val="clear" w:color="auto" w:fill="auto"/>
          </w:tcPr>
          <w:p>
            <w:pPr>
              <w:jc w:val="center"/>
              <w:rPr>
                <w:rFonts w:cs="Arial" w:asciiTheme="minorHAnsi" w:hAnsiTheme="minorHAnsi"/>
                <w:b/>
                <w:lang w:val="sr-Latn-BA"/>
              </w:rPr>
            </w:pPr>
            <w:r>
              <w:rPr>
                <w:rFonts w:cs="Arial" w:asciiTheme="minorHAnsi" w:hAnsiTheme="minorHAnsi"/>
                <w:b/>
                <w:szCs w:val="20"/>
                <w:lang w:val="sr-Latn-BA"/>
              </w:rPr>
              <w:t>Popuniti podatke: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Datum prijema robe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Broj fakture i datum izdavanja iste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Upišite šifru robe na koju se odnosi raskid ugovora, u slučaju da ima više artikala u porudžbini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>
            <w:pPr>
              <w:rPr>
                <w:rFonts w:cs="Arial" w:asciiTheme="minorHAnsi" w:hAnsiTheme="minorHAnsi"/>
                <w:lang w:val="sr-Latn-BA"/>
              </w:rPr>
            </w:pPr>
            <w:r>
              <w:rPr>
                <w:rFonts w:cs="Arial" w:asciiTheme="minorHAnsi" w:hAnsiTheme="minorHAnsi"/>
                <w:lang w:val="sr-Latn-BA"/>
              </w:rPr>
              <w:t>Razlozi za odustanak</w:t>
            </w:r>
            <w:r>
              <w:rPr>
                <w:rFonts w:hint="default" w:cs="Arial" w:asciiTheme="minorHAnsi" w:hAnsiTheme="minorHAnsi"/>
                <w:lang w:val="sr-Latn-RS"/>
              </w:rPr>
              <w:t xml:space="preserve"> </w:t>
            </w:r>
            <w:r>
              <w:rPr>
                <w:rFonts w:cs="Arial" w:asciiTheme="minorHAnsi" w:hAnsiTheme="minorHAnsi"/>
                <w:lang w:val="sr-Latn-BA"/>
              </w:rPr>
              <w:t>(nije obavezno popuniti)</w:t>
            </w:r>
          </w:p>
        </w:tc>
        <w:tc>
          <w:tcPr>
            <w:tcW w:w="5941" w:type="dxa"/>
            <w:shd w:val="clear" w:color="auto" w:fill="auto"/>
          </w:tcPr>
          <w:p>
            <w:pPr>
              <w:rPr>
                <w:rFonts w:ascii="Arial" w:hAnsi="Arial" w:cs="Arial"/>
                <w:lang w:val="sr-Latn-BA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rial" w:asciiTheme="minorHAnsi" w:hAnsiTheme="minorHAnsi"/>
          <w:b/>
          <w:sz w:val="32"/>
          <w:szCs w:val="32"/>
          <w:lang w:val="sr-Latn-BA"/>
        </w:rPr>
      </w:pPr>
    </w:p>
    <w:p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Potrošač ima pravo da u roku od 14 dana od dana zaključenja ugovora o kupovini proizvoda bez navođenja razloga jednostrano raskine ugovor. Jednostranim raskidom potrošač se oslobađa svih ugovornih obaveza, osim neposrednih troškova povraćaja robe. U slučaju odusta</w:t>
      </w:r>
      <w:r>
        <w:rPr>
          <w:rFonts w:hint="default" w:asciiTheme="minorHAnsi" w:hAnsiTheme="minorHAnsi"/>
          <w:lang w:val="sr-Latn-RS"/>
        </w:rPr>
        <w:t>n</w:t>
      </w:r>
      <w:bookmarkStart w:id="0" w:name="_GoBack"/>
      <w:bookmarkEnd w:id="0"/>
      <w:r>
        <w:rPr>
          <w:rFonts w:asciiTheme="minorHAnsi" w:hAnsiTheme="minorHAnsi"/>
        </w:rPr>
        <w:t>ka od ugovora, potrošač ima pravo na povraćaj novca ili na zamenu za drugi proizvod.</w:t>
      </w:r>
    </w:p>
    <w:p>
      <w:pPr>
        <w:autoSpaceDE w:val="0"/>
        <w:autoSpaceDN w:val="0"/>
        <w:adjustRightInd w:val="0"/>
        <w:jc w:val="both"/>
        <w:rPr>
          <w:rFonts w:cs="Arial" w:asciiTheme="minorHAnsi" w:hAnsiTheme="minorHAnsi"/>
          <w:b/>
          <w:sz w:val="32"/>
          <w:szCs w:val="32"/>
          <w:lang w:val="sr-Latn-BA"/>
        </w:rPr>
      </w:pPr>
      <w:r>
        <w:rPr>
          <w:rFonts w:asciiTheme="minorHAnsi" w:hAnsiTheme="minorHAnsi"/>
        </w:rPr>
        <w:t>Troškove vraćanja robe i novca snosi potrošač, sem u slučajevima kada potrošač dobije neispravan ili pogrešan artikal.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                                                                                   ___________________</w:t>
      </w:r>
    </w:p>
    <w:p>
      <w:pPr>
        <w:rPr>
          <w:rFonts w:ascii="Calibri" w:hAnsi="Calibri" w:cs="Calibri"/>
          <w:sz w:val="20"/>
          <w:szCs w:val="20"/>
          <w:lang w:val="sr-Latn-RS"/>
        </w:rPr>
      </w:pPr>
      <w:r>
        <w:rPr>
          <w:rFonts w:ascii="Calibri" w:hAnsi="Calibri" w:cs="Calibri"/>
          <w:sz w:val="20"/>
          <w:szCs w:val="20"/>
        </w:rPr>
        <w:t xml:space="preserve">              Potpis potro</w:t>
      </w:r>
      <w:r>
        <w:rPr>
          <w:rFonts w:ascii="Calibri" w:hAnsi="Calibri" w:cs="Calibri"/>
          <w:sz w:val="20"/>
          <w:szCs w:val="20"/>
          <w:lang w:val="sr-Latn-RS"/>
        </w:rPr>
        <w:t>šača                                                                                                                       Datum</w:t>
      </w: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rFonts w:ascii="Calibri" w:hAnsi="Calibri" w:cs="Calibri"/>
          <w:sz w:val="20"/>
          <w:szCs w:val="20"/>
        </w:rPr>
      </w:pPr>
    </w:p>
    <w:p>
      <w:pPr>
        <w:rPr>
          <w:b/>
          <w:i/>
          <w:sz w:val="28"/>
          <w:szCs w:val="28"/>
          <w:lang w:val="sr-Latn-CS"/>
        </w:rPr>
      </w:pPr>
    </w:p>
    <w:p>
      <w:pPr>
        <w:rPr>
          <w:rFonts w:ascii="Calibri" w:hAnsi="Calibri" w:cs="Calibri"/>
          <w:sz w:val="20"/>
          <w:szCs w:val="20"/>
        </w:rPr>
      </w:pPr>
    </w:p>
    <w:p/>
    <w:sectPr>
      <w:headerReference r:id="rId3" w:type="default"/>
      <w:footerReference r:id="rId4" w:type="default"/>
      <w:pgSz w:w="12240" w:h="15840"/>
      <w:pgMar w:top="1843" w:right="1800" w:bottom="0" w:left="1800" w:header="11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variable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Cambria Math">
    <w:panose1 w:val="02040503050406030204"/>
    <w:charset w:val="00"/>
    <w:family w:val="auto"/>
    <w:pitch w:val="variable"/>
    <w:sig w:usb0="A00002EF" w:usb1="420020E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Calibri" w:hAnsi="Calibri" w:cs="Calibri"/>
        <w:sz w:val="18"/>
        <w:szCs w:val="18"/>
        <w:lang w:val="sr-Latn-C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Calibri" w:hAnsi="Calibri" w:cs="Calibri"/>
        <w:sz w:val="36"/>
        <w:szCs w:val="36"/>
      </w:rPr>
    </w:pPr>
  </w:p>
  <w:p>
    <w:pPr>
      <w:pStyle w:val="4"/>
      <w:jc w:val="right"/>
    </w:pPr>
  </w:p>
  <w:p>
    <w:pPr>
      <w:pStyle w:val="4"/>
      <w:jc w:val="right"/>
    </w:pPr>
  </w:p>
  <w:p>
    <w:pPr>
      <w:pStyle w:val="4"/>
      <w:jc w:val="right"/>
    </w:pPr>
    <w:r>
      <w:rPr>
        <w:rFonts w:ascii="SimSun" w:hAnsi="SimSun" w:eastAsia="SimSun" w:cs="SimSun"/>
        <w:sz w:val="24"/>
        <w:szCs w:val="24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32385</wp:posOffset>
          </wp:positionV>
          <wp:extent cx="2236470" cy="2667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647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en-US"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compat>
    <w:doNotExpandShiftReturn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79"/>
    <w:rsid w:val="00004745"/>
    <w:rsid w:val="00011401"/>
    <w:rsid w:val="00034CB6"/>
    <w:rsid w:val="000459F8"/>
    <w:rsid w:val="000F7722"/>
    <w:rsid w:val="00106079"/>
    <w:rsid w:val="00185364"/>
    <w:rsid w:val="002B1B7E"/>
    <w:rsid w:val="002B1BE7"/>
    <w:rsid w:val="003344DF"/>
    <w:rsid w:val="00363695"/>
    <w:rsid w:val="00435479"/>
    <w:rsid w:val="004562CF"/>
    <w:rsid w:val="00495924"/>
    <w:rsid w:val="004A0E45"/>
    <w:rsid w:val="00557005"/>
    <w:rsid w:val="00577FAC"/>
    <w:rsid w:val="005D7DB3"/>
    <w:rsid w:val="006223FD"/>
    <w:rsid w:val="00655681"/>
    <w:rsid w:val="0068139D"/>
    <w:rsid w:val="006D29E0"/>
    <w:rsid w:val="0071508A"/>
    <w:rsid w:val="007455E9"/>
    <w:rsid w:val="007C41A9"/>
    <w:rsid w:val="007E4A5E"/>
    <w:rsid w:val="007F2B1C"/>
    <w:rsid w:val="007F5C05"/>
    <w:rsid w:val="0082159B"/>
    <w:rsid w:val="00865FB9"/>
    <w:rsid w:val="00926396"/>
    <w:rsid w:val="00A45B63"/>
    <w:rsid w:val="00A50370"/>
    <w:rsid w:val="00A8275D"/>
    <w:rsid w:val="00B5576D"/>
    <w:rsid w:val="00B95CD4"/>
    <w:rsid w:val="00C547C1"/>
    <w:rsid w:val="00C745BF"/>
    <w:rsid w:val="00C848E8"/>
    <w:rsid w:val="00D03A21"/>
    <w:rsid w:val="00D7572C"/>
    <w:rsid w:val="00DA652C"/>
    <w:rsid w:val="00E01E6A"/>
    <w:rsid w:val="00E77541"/>
    <w:rsid w:val="00EE3D8D"/>
    <w:rsid w:val="00F51F8D"/>
    <w:rsid w:val="00F579AD"/>
    <w:rsid w:val="2FB0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Calibri" w:hAnsi="Calibri" w:cs="Calibri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uiPriority w:val="0"/>
    <w:pPr>
      <w:tabs>
        <w:tab w:val="center" w:pos="4320"/>
        <w:tab w:val="right" w:pos="8640"/>
      </w:tabs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8">
    <w:name w:val="tab"/>
    <w:basedOn w:val="6"/>
    <w:uiPriority w:val="0"/>
  </w:style>
  <w:style w:type="character" w:customStyle="1" w:styleId="9">
    <w:name w:val="Footer Char"/>
    <w:basedOn w:val="6"/>
    <w:link w:val="3"/>
    <w:uiPriority w:val="99"/>
    <w:rPr>
      <w:sz w:val="24"/>
      <w:szCs w:val="24"/>
    </w:rPr>
  </w:style>
  <w:style w:type="paragraph" w:styleId="10">
    <w:name w:val="No Spacing"/>
    <w:qFormat/>
    <w:uiPriority w:val="1"/>
    <w:rPr>
      <w:rFonts w:ascii="Calibri" w:hAnsi="Calibri" w:eastAsia="Calibri" w:cs="Times New Roman"/>
      <w:sz w:val="22"/>
      <w:szCs w:val="22"/>
      <w:lang w:val="en-GB" w:eastAsia="en-US" w:bidi="ar-SA"/>
    </w:rPr>
  </w:style>
  <w:style w:type="character" w:customStyle="1" w:styleId="11">
    <w:name w:val="Balloon Text Char"/>
    <w:basedOn w:val="6"/>
    <w:link w:val="2"/>
    <w:semiHidden/>
    <w:qFormat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5D2B55-C832-42D5-8C6A-CB87CD754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203</Words>
  <Characters>1161</Characters>
  <Lines>9</Lines>
  <Paragraphs>2</Paragraphs>
  <TotalTime>5</TotalTime>
  <ScaleCrop>false</ScaleCrop>
  <LinksUpToDate>false</LinksUpToDate>
  <CharactersWithSpaces>1362</CharactersWithSpaces>
  <Application>WPS Office_11.2.0.9150_F1E327BC-269C-435d-A152-05C5408002CA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2017-01-30T09:27:00Z</dcterms:created>
  <dc:creator>branislava</dc:creator>
  <cp:lastModifiedBy>Mika Ceran</cp:lastModifiedBy>
  <cp:lastPrinted>2015-12-25T09:35:00Z</cp:lastPrinted>
  <dcterms:modified xsi:type="dcterms:W3CDTF">2020-02-25T18:23:01Z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